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Приложение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9A6">
        <w:rPr>
          <w:rFonts w:ascii="Times New Roman" w:hAnsi="Times New Roman"/>
          <w:sz w:val="24"/>
          <w:szCs w:val="24"/>
          <w:u w:val="single"/>
        </w:rPr>
        <w:t>31.07.2015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9A6">
        <w:rPr>
          <w:rFonts w:ascii="Times New Roman" w:hAnsi="Times New Roman"/>
          <w:sz w:val="24"/>
          <w:szCs w:val="24"/>
          <w:u w:val="single"/>
        </w:rPr>
        <w:t>132</w:t>
      </w:r>
    </w:p>
    <w:p w:rsidR="00850586" w:rsidRDefault="00850586" w:rsidP="0085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14CE1">
        <w:rPr>
          <w:rFonts w:ascii="Times New Roman" w:hAnsi="Times New Roman"/>
          <w:b/>
          <w:sz w:val="24"/>
          <w:szCs w:val="24"/>
        </w:rPr>
        <w:t>Положение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CE1">
        <w:rPr>
          <w:rFonts w:ascii="Times New Roman" w:hAnsi="Times New Roman"/>
          <w:b/>
          <w:bCs/>
          <w:sz w:val="24"/>
          <w:szCs w:val="24"/>
        </w:rPr>
        <w:t>о порядке обеспечения содержания зданий и сооружений</w:t>
      </w:r>
    </w:p>
    <w:p w:rsidR="00850586" w:rsidRDefault="00850586" w:rsidP="0085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CE1">
        <w:rPr>
          <w:rFonts w:ascii="Times New Roman" w:hAnsi="Times New Roman"/>
          <w:b/>
          <w:bCs/>
          <w:sz w:val="24"/>
          <w:szCs w:val="24"/>
        </w:rPr>
        <w:t xml:space="preserve">муниципальных образовательных организаций Горноуральского городского округа </w:t>
      </w:r>
    </w:p>
    <w:p w:rsidR="00850586" w:rsidRDefault="00850586" w:rsidP="0085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CE1">
        <w:rPr>
          <w:rFonts w:ascii="Times New Roman" w:hAnsi="Times New Roman"/>
          <w:b/>
          <w:bCs/>
          <w:sz w:val="24"/>
          <w:szCs w:val="24"/>
        </w:rPr>
        <w:t>и  обустройства прилегающих к ним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4CE1">
        <w:rPr>
          <w:rFonts w:ascii="Times New Roman" w:hAnsi="Times New Roman"/>
          <w:b/>
          <w:bCs/>
          <w:sz w:val="24"/>
          <w:szCs w:val="24"/>
        </w:rPr>
        <w:t>территорий</w:t>
      </w:r>
    </w:p>
    <w:bookmarkEnd w:id="0"/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4CE1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пунктом 5</w:t>
      </w:r>
      <w:r w:rsidRPr="00C14C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части 1 статьи 9 Федерального закона от 29.12.2012 № 273-ФЭ «Об</w:t>
      </w:r>
      <w:r w:rsidRPr="00C14C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образовании в Российской Федерации» и регламентирует порядок</w:t>
      </w:r>
      <w:r w:rsidRPr="00C14C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обеспечения содержания зданий и сооружений муниципальных</w:t>
      </w:r>
      <w:r w:rsidRPr="00C14C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образовательных организаций, обустройства прилегающих к ним</w:t>
      </w:r>
      <w:r w:rsidRPr="00C14C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территорий.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 xml:space="preserve">1.2. Организация работы по обеспечению содержания зданий и сооружений муниципальных образовательных организаций, обустройства прилегающих к ним территорий осуществляется на основании и в соответствии </w:t>
      </w:r>
      <w:proofErr w:type="gramStart"/>
      <w:r w:rsidRPr="00C14CE1">
        <w:rPr>
          <w:rFonts w:ascii="Times New Roman" w:hAnsi="Times New Roman"/>
          <w:sz w:val="24"/>
          <w:szCs w:val="24"/>
        </w:rPr>
        <w:t>с</w:t>
      </w:r>
      <w:proofErr w:type="gramEnd"/>
      <w:r w:rsidRPr="00C14CE1">
        <w:rPr>
          <w:rFonts w:ascii="Times New Roman" w:hAnsi="Times New Roman"/>
          <w:sz w:val="24"/>
          <w:szCs w:val="24"/>
        </w:rPr>
        <w:t>: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1.2.1. Постановлением Главного государственного санитарного врача Российской Федерации от 29.12.2010 № 189 «Об утверждении СанПиН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2.4.2.2821-10 «Санитарно-эпидемиологические требования к условиям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организации обучения в общеобразовательных учреждениях» (зарегистрировано в Минюсте Российской Федерации 03.03.2011,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регистрационный номер 19993).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1.2.2. Постановлением Главного государственного санитарного врача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Российской Федерации от 15.05.2013 № 26 «Об утверждении СанПиН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2.4.1.3049-13 «Санитарно-эпидемиологические требования к устройству,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содержанию и организации режима работы дошкольных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организаций» (зарегистрировано в Минюсте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29.05.2013, регистрационный номер 28564).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1.2.3. Постановлением Главного государственного санитарного врача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Российской Федерации от 03.04.2003 № 27 «О введении в 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санитарно-эпидемиологических правил и нормативов СанПиН 2.4.4.1251-03» (зарегистрировано в Минюсте Российской Федерации 27.05.2003 года,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регистрационный номер 4594).</w:t>
      </w:r>
    </w:p>
    <w:p w:rsidR="00850586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4CE1">
        <w:rPr>
          <w:rFonts w:ascii="Times New Roman" w:hAnsi="Times New Roman"/>
          <w:b/>
          <w:bCs/>
          <w:sz w:val="24"/>
          <w:szCs w:val="24"/>
        </w:rPr>
        <w:t>2. Требования к содержанию зданий и сооружений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2.1. Администрация Горноуральского городского округа, осуществляя функции и полномочия Учредителя по управлению муниципальным имуществом, передает образовательным организациям на праве оперативного управления недвижимое имущество, необходимое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осуществления установленных уставами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видов деятельности. Имущество закрепляется на праве оперативного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управления за образовательной организацией на основании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оперативного управления и акта приема-передачи к нему.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2.2. Имущество образовательной организации, закрепленное за ним на праве оперативного управления, является муниципальной собственностью Горноуральского городского округа.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2.3.При осуществлении оперативного управления имуществом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образовательная организация обязана: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2.3.1. Использовать закрепленное за ней на праве оперативного управления имущество эффективно и строго по целевому назначению.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2.3.2. Не допускать ухудшения технического сос</w:t>
      </w:r>
      <w:r>
        <w:rPr>
          <w:rFonts w:ascii="Times New Roman" w:hAnsi="Times New Roman"/>
          <w:sz w:val="24"/>
          <w:szCs w:val="24"/>
        </w:rPr>
        <w:t xml:space="preserve">тояния имущества, кроме случаев </w:t>
      </w:r>
      <w:r w:rsidRPr="00C14CE1">
        <w:rPr>
          <w:rFonts w:ascii="Times New Roman" w:hAnsi="Times New Roman"/>
          <w:sz w:val="24"/>
          <w:szCs w:val="24"/>
        </w:rPr>
        <w:t>нормативного износа в процессе эксплуатации.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2.3.3. Осуществлять капитальный и текущий ремонт закрепленного за ней имущества.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 xml:space="preserve">2.3.4. Согласовывать с управлением образования и администрацией  Горноуральского городского округа сделки с имуществом (аренда, безвозмездное пользование, залог, иной </w:t>
      </w:r>
      <w:r w:rsidRPr="00C14CE1">
        <w:rPr>
          <w:rFonts w:ascii="Times New Roman" w:hAnsi="Times New Roman"/>
          <w:sz w:val="24"/>
          <w:szCs w:val="24"/>
        </w:rPr>
        <w:lastRenderedPageBreak/>
        <w:t>способ распоряжаться имуществом, приобретенным за счет средств, выделенных по смете на приобретение такого имущества).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2.3.5. До заключения договора аренды на закрепленное за ней имущество получить экспертную оценку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соответствующей экспертной комиссией. Договор аренды не может заключаться, если в результате экспертной оценки установлена возможность ухудшения указанных условий (ст. 13 Федерального закона от 24.07.1998 №124-ФЗ «Об основных гарантиях прав ребенка в Российской Федерации»).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2.3.6.Договор аренды может быть признан недействительным по основаниям, установленным гражданским законодательством.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2.3.7. Имущество, приобретенное образовательной организацией за счет средств, выделенных ему по смете, поступает в оперативное управление образовательной организации в порядке, установленном Гражданским кодексом Российской Федерации и иными правовыми актами.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 xml:space="preserve">2.3.8. Право оперативного управления имуществом прекращается </w:t>
      </w:r>
      <w:proofErr w:type="gramStart"/>
      <w:r w:rsidRPr="00C14CE1">
        <w:rPr>
          <w:rFonts w:ascii="Times New Roman" w:hAnsi="Times New Roman"/>
          <w:sz w:val="24"/>
          <w:szCs w:val="24"/>
        </w:rPr>
        <w:t>по</w:t>
      </w:r>
      <w:proofErr w:type="gramEnd"/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основаниям и в порядке, предусмотренном Гражданским кодексом Российской Федерации, другими правовыми актами.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2.4. При наличии технического заключения (экспертизы</w:t>
      </w:r>
      <w:proofErr w:type="gramStart"/>
      <w:r w:rsidRPr="00C14CE1">
        <w:rPr>
          <w:rFonts w:ascii="Times New Roman" w:hAnsi="Times New Roman"/>
          <w:sz w:val="24"/>
          <w:szCs w:val="24"/>
        </w:rPr>
        <w:t>)с</w:t>
      </w:r>
      <w:proofErr w:type="gramEnd"/>
      <w:r w:rsidRPr="00C14CE1">
        <w:rPr>
          <w:rFonts w:ascii="Times New Roman" w:hAnsi="Times New Roman"/>
          <w:sz w:val="24"/>
          <w:szCs w:val="24"/>
        </w:rPr>
        <w:t>пециализированной организации о ветхости или аварийности зданий эксплуатация данных объектов прекращается.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 xml:space="preserve">2.5 Организация </w:t>
      </w:r>
      <w:proofErr w:type="gramStart"/>
      <w:r w:rsidRPr="00C14CE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14CE1">
        <w:rPr>
          <w:rFonts w:ascii="Times New Roman" w:hAnsi="Times New Roman"/>
          <w:sz w:val="24"/>
          <w:szCs w:val="24"/>
        </w:rPr>
        <w:t xml:space="preserve"> содержанием зданий и сооружений в </w:t>
      </w:r>
      <w:r>
        <w:rPr>
          <w:rFonts w:ascii="Times New Roman" w:hAnsi="Times New Roman"/>
          <w:sz w:val="24"/>
          <w:szCs w:val="24"/>
        </w:rPr>
        <w:t xml:space="preserve">исправном техническом </w:t>
      </w:r>
      <w:r w:rsidRPr="00C14CE1">
        <w:rPr>
          <w:rFonts w:ascii="Times New Roman" w:hAnsi="Times New Roman"/>
          <w:sz w:val="24"/>
          <w:szCs w:val="24"/>
        </w:rPr>
        <w:t>состоянии возлагается на руководителей образовательных организаций.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2.6. На основании данного Положения образовательные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разрабатывают положения о порядке проведения плановых и внеплановых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осмотров эксплуатируемых ими зданий и сооружений. В Положении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определяются количество и состав комиссий по осмотрам, перечень зданий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и сооружений. Плановые осмотры зданий и сооружений организуются два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раза в год - весенние и осенние осмотры.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2.7. Все здания и сооружения образовательных организаций на основании приказа закрепляются за назначенным по образовательному учреждению ответственным лицом.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 xml:space="preserve">2.8. </w:t>
      </w:r>
      <w:proofErr w:type="gramStart"/>
      <w:r w:rsidRPr="00C14CE1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C14CE1">
        <w:rPr>
          <w:rFonts w:ascii="Times New Roman" w:hAnsi="Times New Roman"/>
          <w:sz w:val="24"/>
          <w:szCs w:val="24"/>
        </w:rPr>
        <w:t xml:space="preserve"> за эксплуатацию здания обязан обеспечить: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 xml:space="preserve">2.8.1. Техническое обслуживание (содержание) здания, включающее в себя </w:t>
      </w:r>
      <w:proofErr w:type="gramStart"/>
      <w:r w:rsidRPr="00C14C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14CE1">
        <w:rPr>
          <w:rFonts w:ascii="Times New Roman" w:hAnsi="Times New Roman"/>
          <w:sz w:val="24"/>
          <w:szCs w:val="24"/>
        </w:rPr>
        <w:t xml:space="preserve"> состоянием здания, поддержанием его в исправности,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работоспособности, наладкой и регулированием инженерных систем.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2.8.2. Осмотры зданий в весенний и осенний период, подготовку к сезонной эксплуатации.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2.9. Весенние осмотры для проверки технического состояния зданий и сооружений, инженерного и технического оборудования, прилегающей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территории проводятся по окончанию эксплуатации в зимних условиях,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сразу после таяния снега, когда здания, сооружения и прилегающая к 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территория могут быть доступны для осмотра. Результаты работы комиссии по плановым осмотрам зданий и сооружений оформляются актом, согласно приложению №1 к настоящему Положению.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2.10. В ходе осенних осмотров проверка готовности зданий и сооружений к эксплуатации в зимних условиях осуществляется до начала отопительного сезона, к этому времени должна быть завершена подготовка зданий и сооружений к эксплуатации в зимних условиях. Результаты работы комиссии по плановым осмотрам зданий и сооружений оформляются актом по форме, согласно приложению №2 к настоящему Положению.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 xml:space="preserve">2.11. Внеплановые осмотры зданий и сооружений проводятся после аварий техногенного характера и стихийных бедствий (ураганных ветров, ливней, снегопадов, наводнений и пр.). Результаты внепланового осмотра зданий (сооружений) оформляются по форме в приложении №3 к настоящему Положению. </w:t>
      </w:r>
      <w:proofErr w:type="gramStart"/>
      <w:r w:rsidRPr="00C14CE1">
        <w:rPr>
          <w:rFonts w:ascii="Times New Roman" w:hAnsi="Times New Roman"/>
          <w:sz w:val="24"/>
          <w:szCs w:val="24"/>
        </w:rPr>
        <w:t xml:space="preserve">В случае тяжелых последствий воздействия на здания и сооружения неблагоприятных факторов, осмотры зданий и сооружений проводятся в соответствии с Приказом Минстроя России от 06.12.1994 № 17-48 «Об </w:t>
      </w:r>
      <w:r w:rsidRPr="00C14CE1">
        <w:rPr>
          <w:rFonts w:ascii="Times New Roman" w:hAnsi="Times New Roman"/>
          <w:sz w:val="24"/>
          <w:szCs w:val="24"/>
        </w:rPr>
        <w:lastRenderedPageBreak/>
        <w:t>утверждении положения о порядке расследования причин аварий зданий и сооружений, их частей и конструктивных элементов на территории Российской Федерации (зарегистрировано Минюстом Российской Федерации 23.12.1994 № 761).</w:t>
      </w:r>
      <w:proofErr w:type="gramEnd"/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2.12. Частичные осмотры зданий и сооружений проводятся с целью обеспечения постоянного наблюдения за правильной эксплуатацией объектов.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2.13. Календарные сроки плановых осмотров зданий и сооружений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устанавливаются в зависимости от климатических условий.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 xml:space="preserve">2.14. 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</w:t>
      </w:r>
      <w:proofErr w:type="gramStart"/>
      <w:r w:rsidRPr="00C14CE1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C14CE1">
        <w:rPr>
          <w:rFonts w:ascii="Times New Roman" w:hAnsi="Times New Roman"/>
          <w:sz w:val="24"/>
          <w:szCs w:val="24"/>
        </w:rPr>
        <w:t xml:space="preserve"> за эксплуатацию здания докладывает о неисправностях и деформации руководителю образовательного учреждения. На основании актов осмотров руководителем образовательной организации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</w:t>
      </w:r>
      <w:proofErr w:type="gramStart"/>
      <w:r w:rsidRPr="00C14CE1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C14CE1">
        <w:rPr>
          <w:rFonts w:ascii="Times New Roman" w:hAnsi="Times New Roman"/>
          <w:sz w:val="24"/>
          <w:szCs w:val="24"/>
        </w:rPr>
        <w:t xml:space="preserve"> за эксплуатацию зданий и сооружений.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2.15. Результаты осмотров (неисправности и повреждения) ответственный за эксплуатацию зданий, сооружений отражает в журнале учета технического состояния зданий по форме, согласно приложению №4 к настоящему Положению, который предъявляется комиссиям по проведению плановых проверок.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2.16. Готовность образовательной организации к новому учебному году определяется после проверки специальной комиссией по приемке ее готовности к началу учебного года, утверждаемой ежегодно Постановлением Главы Горноуральского городского округа. По итогам приемки составляется акт готовности образовательной организации.</w:t>
      </w:r>
    </w:p>
    <w:p w:rsidR="00850586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4CE1">
        <w:rPr>
          <w:rFonts w:ascii="Times New Roman" w:hAnsi="Times New Roman"/>
          <w:b/>
          <w:bCs/>
          <w:sz w:val="24"/>
          <w:szCs w:val="24"/>
        </w:rPr>
        <w:t>3. Требования к обустройству прилежащей к образовательной  организации территории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3.1. Образовательная организация обязана осуществлять мероприятия по поддержанию надлежащего санитарно-экологического состояния закрепленной за ней территории.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3.2. Территории образовательных организаций должны быть ограждены по всему периметру и озеленены согласно санитарно-эпидемиологическим требованиям и нормам.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3.3.Территории образовательных организаций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3.4. Территории образовательных организаций должны своевременно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очищаться от мусора, опавших листьев, сухой травы и других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загрязнений. Твердые отходы, мусор следует собирать на специально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выделенных площадках в контейнеры или ящики, а затем вывозить.</w:t>
      </w:r>
    </w:p>
    <w:p w:rsidR="00850586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4CE1"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gramStart"/>
      <w:r w:rsidRPr="00C14CE1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C14CE1">
        <w:rPr>
          <w:rFonts w:ascii="Times New Roman" w:hAnsi="Times New Roman"/>
          <w:b/>
          <w:bCs/>
          <w:sz w:val="24"/>
          <w:szCs w:val="24"/>
        </w:rPr>
        <w:t xml:space="preserve"> техническим состоянием   зданий и сооружений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C14C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14CE1">
        <w:rPr>
          <w:rFonts w:ascii="Times New Roman" w:hAnsi="Times New Roman"/>
          <w:sz w:val="24"/>
          <w:szCs w:val="24"/>
        </w:rPr>
        <w:t xml:space="preserve"> техническим состоянием зданий и сооружений осуществляется в следующем порядке: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4.1.1. Плановые осмотры, в ходе которых проверяется техническое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состояние зданий и сооружений в целом, включая конструкции, инженерное оборудование и внешнее благоустройство.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4.1.2. Внеплановые осмотры, в ходе которых проверяются здания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сооружения в целом или их отдельные конструктивные элементы, подвергшиеся воздействию неблагоприятных факторов.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4.1.3. Частичные осмотры, в ходе которых проверяется техническое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состояние отдельных конструктивных элементов зданий и сооружений,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отдельных помещений, инженерных систем в целом или по отдельным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видам, элементов внешнего благоустройства.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lastRenderedPageBreak/>
        <w:t>4.2. При плановых осмотрах зданий и сооружений проверяются: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4.2.1. Внешнее благоустройство.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4.2.2. Фундаменты и подвальные помещения, встроенные котельные,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насосные, тепловые пункты, элеваторные узлы, инженерные устройства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оборудование.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4.2.3. Ограждающие конструкции и элементы фасада (балконы, лоджии, козырьки, архитектурные детали, водоотводящие устройства).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 xml:space="preserve">4.2.4. Кровли, чердачные помещения и перекрытия, </w:t>
      </w:r>
      <w:proofErr w:type="spellStart"/>
      <w:r w:rsidRPr="00C14CE1">
        <w:rPr>
          <w:rFonts w:ascii="Times New Roman" w:hAnsi="Times New Roman"/>
          <w:sz w:val="24"/>
          <w:szCs w:val="24"/>
        </w:rPr>
        <w:t>надкровельные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вентиляционные и дымовые трубы, коммуникации и инженерные устройства, расположенные в чердачных и кровельных пространствах.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4.2.5. Поэтажно перекрытия, капитальные стены и перегородки внутри помещений, санузлы, санитарно-техническое и инженерное оборудование.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4.2.6. Строительные конструкции и несущие элементы технологического оборудования.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4.2.7. Соблюдение габаритных приближений.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4.2.8. Наружные коммуникации и их обустройства.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4.2.9. Противопожарные устройства.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4.2.10. Прилегающая территория.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 xml:space="preserve">4.3. Особое внимание при проведении плановых, внеплановых и частичных осмотров обращается </w:t>
      </w:r>
      <w:proofErr w:type="gramStart"/>
      <w:r w:rsidRPr="00C14CE1">
        <w:rPr>
          <w:rFonts w:ascii="Times New Roman" w:hAnsi="Times New Roman"/>
          <w:sz w:val="24"/>
          <w:szCs w:val="24"/>
        </w:rPr>
        <w:t>на</w:t>
      </w:r>
      <w:proofErr w:type="gramEnd"/>
      <w:r w:rsidRPr="00C14CE1">
        <w:rPr>
          <w:rFonts w:ascii="Times New Roman" w:hAnsi="Times New Roman"/>
          <w:sz w:val="24"/>
          <w:szCs w:val="24"/>
        </w:rPr>
        <w:t>: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 xml:space="preserve">4.3.1. Сооружения и конструкции, подверженные вибрирующим и другим динамическим нагрузкам, расположенные на </w:t>
      </w:r>
      <w:proofErr w:type="spellStart"/>
      <w:r w:rsidRPr="00C14CE1">
        <w:rPr>
          <w:rFonts w:ascii="Times New Roman" w:hAnsi="Times New Roman"/>
          <w:sz w:val="24"/>
          <w:szCs w:val="24"/>
        </w:rPr>
        <w:t>просадочных</w:t>
      </w:r>
      <w:proofErr w:type="spellEnd"/>
      <w:r w:rsidRPr="00C14CE1">
        <w:rPr>
          <w:rFonts w:ascii="Times New Roman" w:hAnsi="Times New Roman"/>
          <w:sz w:val="24"/>
          <w:szCs w:val="24"/>
        </w:rPr>
        <w:t xml:space="preserve">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4.3.3. Выполнение замечаний и поручений, выданных предыдущими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плановыми проверками.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образовательного учреждения, эксплуатации технологического и инженерного оборудования, комиссии определяют меры по обеспечению безопасности людей. Оформленные акты осмотра направляются в течение одного дня вышестоящей организации (учредителю образовательной организации).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4.6. Для определения причин возникновения дефектов, проведения технической экспертизы, взятия проб и инструментальных исследований,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также в других необходимых случаях комиссии по осмотру зданий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сооружений могут привлекать специалистов соответствующей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квалификации (лицензированные организации или частные лица),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назначать сроки и определять состав специальной комиссии по детальному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обследованию здания или сооружения.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 xml:space="preserve">4.7. В зданиях и сооружениях, где требуется дополнительный </w:t>
      </w:r>
      <w:proofErr w:type="gramStart"/>
      <w:r w:rsidRPr="00C14C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14CE1">
        <w:rPr>
          <w:rFonts w:ascii="Times New Roman" w:hAnsi="Times New Roman"/>
          <w:sz w:val="24"/>
          <w:szCs w:val="24"/>
        </w:rPr>
        <w:t xml:space="preserve"> техническим состоянием этих зданий и сооружений или </w:t>
      </w:r>
      <w:proofErr w:type="spellStart"/>
      <w:r w:rsidRPr="00C14CE1">
        <w:rPr>
          <w:rFonts w:ascii="Times New Roman" w:hAnsi="Times New Roman"/>
          <w:sz w:val="24"/>
          <w:szCs w:val="24"/>
        </w:rPr>
        <w:t>ихотдельных</w:t>
      </w:r>
      <w:proofErr w:type="spellEnd"/>
      <w:r w:rsidRPr="00C14CE1">
        <w:rPr>
          <w:rFonts w:ascii="Times New Roman" w:hAnsi="Times New Roman"/>
          <w:sz w:val="24"/>
          <w:szCs w:val="24"/>
        </w:rPr>
        <w:t xml:space="preserve">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4.8. По результатам осмотров в срок не более трех дней устраняются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обнаруженные отклонения от нормативного режима эксплуатации зданий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и сооружений, в частности, неисправность механизмов открывания окон,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 xml:space="preserve">дверей, ворот, фонарей, повреждения </w:t>
      </w:r>
      <w:r w:rsidRPr="00C14CE1">
        <w:rPr>
          <w:rFonts w:ascii="Times New Roman" w:hAnsi="Times New Roman"/>
          <w:sz w:val="24"/>
          <w:szCs w:val="24"/>
        </w:rPr>
        <w:lastRenderedPageBreak/>
        <w:t>наружного остекления, водосточных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 xml:space="preserve">труб и желобов, </w:t>
      </w:r>
      <w:proofErr w:type="spellStart"/>
      <w:r w:rsidRPr="00C14CE1">
        <w:rPr>
          <w:rFonts w:ascii="Times New Roman" w:hAnsi="Times New Roman"/>
          <w:sz w:val="24"/>
          <w:szCs w:val="24"/>
        </w:rPr>
        <w:t>отмосток</w:t>
      </w:r>
      <w:proofErr w:type="spellEnd"/>
      <w:r w:rsidRPr="00C14CE1">
        <w:rPr>
          <w:rFonts w:ascii="Times New Roman" w:hAnsi="Times New Roman"/>
          <w:sz w:val="24"/>
          <w:szCs w:val="24"/>
        </w:rPr>
        <w:t>, ликвидация зазоров, щелей и трещин,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CE1">
        <w:rPr>
          <w:rFonts w:ascii="Times New Roman" w:hAnsi="Times New Roman"/>
          <w:sz w:val="24"/>
          <w:szCs w:val="24"/>
        </w:rPr>
        <w:t>выполняются другие работы текущего характера.</w:t>
      </w:r>
    </w:p>
    <w:p w:rsidR="00850586" w:rsidRPr="00C14CE1" w:rsidRDefault="00850586" w:rsidP="0085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CE1">
        <w:rPr>
          <w:rFonts w:ascii="Times New Roman" w:hAnsi="Times New Roman"/>
          <w:sz w:val="24"/>
          <w:szCs w:val="24"/>
        </w:rPr>
        <w:t>4.9. По результатам осмотров оформляются акты, на основании которых, руководитель образовательного учреждения дает поручения об устранении выявленных дефектов.</w:t>
      </w:r>
    </w:p>
    <w:p w:rsidR="009E1B02" w:rsidRDefault="009E1B02"/>
    <w:sectPr w:rsidR="009E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6"/>
    <w:rsid w:val="00850586"/>
    <w:rsid w:val="009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2084</Words>
  <Characters>11882</Characters>
  <Application>Microsoft Office Word</Application>
  <DocSecurity>0</DocSecurity>
  <Lines>99</Lines>
  <Paragraphs>27</Paragraphs>
  <ScaleCrop>false</ScaleCrop>
  <Company/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окв</dc:creator>
  <cp:lastModifiedBy>окв</cp:lastModifiedBy>
  <cp:revision>1</cp:revision>
  <dcterms:created xsi:type="dcterms:W3CDTF">2015-08-07T14:14:00Z</dcterms:created>
  <dcterms:modified xsi:type="dcterms:W3CDTF">2015-08-07T14:17:00Z</dcterms:modified>
</cp:coreProperties>
</file>